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51" w:rsidRDefault="00001A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1A51" w:rsidRDefault="00001A51">
      <w:pPr>
        <w:pStyle w:val="ConsPlusNormal"/>
        <w:jc w:val="both"/>
        <w:outlineLvl w:val="0"/>
      </w:pPr>
    </w:p>
    <w:p w:rsidR="00001A51" w:rsidRDefault="00001A51">
      <w:pPr>
        <w:pStyle w:val="ConsPlusTitle"/>
        <w:jc w:val="center"/>
      </w:pPr>
      <w:r>
        <w:t>ДУМА ХАНТЫ-МАНСИЙСКОГО РАЙОНА</w:t>
      </w:r>
    </w:p>
    <w:p w:rsidR="00001A51" w:rsidRDefault="00001A51">
      <w:pPr>
        <w:pStyle w:val="ConsPlusTitle"/>
        <w:jc w:val="center"/>
      </w:pPr>
    </w:p>
    <w:p w:rsidR="00001A51" w:rsidRDefault="00001A51">
      <w:pPr>
        <w:pStyle w:val="ConsPlusTitle"/>
        <w:jc w:val="center"/>
      </w:pPr>
      <w:r>
        <w:t>РЕШЕНИЕ</w:t>
      </w:r>
    </w:p>
    <w:p w:rsidR="00001A51" w:rsidRDefault="00001A51">
      <w:pPr>
        <w:pStyle w:val="ConsPlusTitle"/>
        <w:jc w:val="center"/>
      </w:pPr>
      <w:r>
        <w:t>от 25 сентября 2020 г. N 641</w:t>
      </w:r>
    </w:p>
    <w:p w:rsidR="00001A51" w:rsidRDefault="00001A51">
      <w:pPr>
        <w:pStyle w:val="ConsPlusTitle"/>
        <w:jc w:val="center"/>
      </w:pPr>
    </w:p>
    <w:p w:rsidR="00001A51" w:rsidRDefault="00001A51">
      <w:pPr>
        <w:pStyle w:val="ConsPlusTitle"/>
        <w:jc w:val="center"/>
      </w:pPr>
      <w:r>
        <w:t>О ВНЕСЕНИИ ИЗМЕНЕНИЙ В РЕШЕНИЕ ДУМЫ ХАНТЫ-МАНСИЙСКОГО РАЙОНА</w:t>
      </w:r>
    </w:p>
    <w:p w:rsidR="00001A51" w:rsidRDefault="00001A51">
      <w:pPr>
        <w:pStyle w:val="ConsPlusTitle"/>
        <w:jc w:val="center"/>
      </w:pPr>
      <w:r>
        <w:t>ОТ 18.12.2015 N 552 "О КОНКУРСЕ НА ЗАМЕЩЕНИЕ ДОЛЖНОСТЕЙ</w:t>
      </w:r>
    </w:p>
    <w:p w:rsidR="00001A51" w:rsidRDefault="00001A51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001A51" w:rsidRDefault="00001A51">
      <w:pPr>
        <w:pStyle w:val="ConsPlusTitle"/>
        <w:jc w:val="center"/>
      </w:pPr>
      <w:r>
        <w:t>ХАНТЫ-МАНСИЙСКОГО РАЙОНА"</w:t>
      </w:r>
    </w:p>
    <w:p w:rsidR="00001A51" w:rsidRDefault="00001A51">
      <w:pPr>
        <w:pStyle w:val="ConsPlusNormal"/>
        <w:jc w:val="both"/>
      </w:pPr>
    </w:p>
    <w:p w:rsidR="00001A51" w:rsidRDefault="00001A51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Федеральных законов от 08.06.2020 </w:t>
      </w:r>
      <w:hyperlink r:id="rId5" w:history="1">
        <w:r>
          <w:rPr>
            <w:color w:val="0000FF"/>
          </w:rPr>
          <w:t>N 181-ФЗ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от 31.07.2020 </w:t>
      </w:r>
      <w:hyperlink r:id="rId6" w:history="1">
        <w:r>
          <w:rPr>
            <w:color w:val="0000FF"/>
          </w:rPr>
          <w:t>N 268-ФЗ</w:t>
        </w:r>
      </w:hyperlink>
      <w:r>
        <w:t xml:space="preserve"> "О внесении изменений в отдельные законодательные акты Российской Федерации", руководствуясь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Устава Ханты-Мансийского района, Дума Ханты-Мансийского района решила: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Ханты-Мансийского района от 18.12.2015 N 552 "О конкурсе на замещение должностей муниципальной службы в органах местного самоуправления Ханты-Мансийского района" (далее - Решение) следующие изменения: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части 5 статьи 2</w:t>
        </w:r>
      </w:hyperlink>
      <w:r>
        <w:t xml:space="preserve"> приложения к Решению: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>"4) трудовую книжку (либо ее копию)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с кандидатом не заключался. В случае представления копии трудовой книжки она должна быть заверена нотариально либо заверена работодателем по месту работы (службы);";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>"6)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с кандидатом не заключался;".</w:t>
      </w:r>
    </w:p>
    <w:p w:rsidR="00001A51" w:rsidRDefault="00001A51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001A51" w:rsidRDefault="00001A51">
      <w:pPr>
        <w:pStyle w:val="ConsPlusNormal"/>
        <w:jc w:val="both"/>
      </w:pPr>
    </w:p>
    <w:p w:rsidR="00001A51" w:rsidRDefault="00001A51">
      <w:pPr>
        <w:pStyle w:val="ConsPlusNormal"/>
        <w:jc w:val="right"/>
      </w:pPr>
      <w:r>
        <w:t>Председатель Думы</w:t>
      </w:r>
    </w:p>
    <w:p w:rsidR="00001A51" w:rsidRDefault="00001A51">
      <w:pPr>
        <w:pStyle w:val="ConsPlusNormal"/>
        <w:jc w:val="right"/>
      </w:pPr>
      <w:r>
        <w:t>Ханты-Мансийского района</w:t>
      </w:r>
    </w:p>
    <w:p w:rsidR="00001A51" w:rsidRDefault="00001A51">
      <w:pPr>
        <w:pStyle w:val="ConsPlusNormal"/>
        <w:jc w:val="right"/>
      </w:pPr>
      <w:r>
        <w:t>П.Н.ЗАХАРОВ</w:t>
      </w:r>
    </w:p>
    <w:p w:rsidR="00001A51" w:rsidRDefault="00001A51">
      <w:pPr>
        <w:pStyle w:val="ConsPlusNormal"/>
      </w:pPr>
      <w:r>
        <w:t>25.09.2020</w:t>
      </w:r>
    </w:p>
    <w:p w:rsidR="00001A51" w:rsidRDefault="00001A51">
      <w:pPr>
        <w:pStyle w:val="ConsPlusNormal"/>
        <w:jc w:val="both"/>
      </w:pPr>
    </w:p>
    <w:p w:rsidR="00001A51" w:rsidRDefault="00001A51">
      <w:pPr>
        <w:pStyle w:val="ConsPlusNormal"/>
        <w:jc w:val="right"/>
      </w:pPr>
      <w:r>
        <w:t>Глава</w:t>
      </w:r>
    </w:p>
    <w:p w:rsidR="00001A51" w:rsidRDefault="00001A51">
      <w:pPr>
        <w:pStyle w:val="ConsPlusNormal"/>
        <w:jc w:val="right"/>
      </w:pPr>
      <w:r>
        <w:t>Ханты-Мансийского района</w:t>
      </w:r>
    </w:p>
    <w:p w:rsidR="00001A51" w:rsidRDefault="00001A51">
      <w:pPr>
        <w:pStyle w:val="ConsPlusNormal"/>
        <w:jc w:val="right"/>
      </w:pPr>
      <w:r>
        <w:t>К.Р.МИНУЛИН</w:t>
      </w:r>
    </w:p>
    <w:p w:rsidR="00001A51" w:rsidRDefault="00001A51">
      <w:pPr>
        <w:pStyle w:val="ConsPlusNormal"/>
      </w:pPr>
      <w:r>
        <w:t>25.09.2020</w:t>
      </w:r>
    </w:p>
    <w:p w:rsidR="00001A51" w:rsidRDefault="00001A51">
      <w:pPr>
        <w:pStyle w:val="ConsPlusNormal"/>
        <w:jc w:val="both"/>
      </w:pPr>
    </w:p>
    <w:p w:rsidR="00001A51" w:rsidRDefault="00001A51">
      <w:pPr>
        <w:pStyle w:val="ConsPlusNormal"/>
        <w:jc w:val="both"/>
      </w:pPr>
    </w:p>
    <w:p w:rsidR="00001A51" w:rsidRDefault="00001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56F" w:rsidRDefault="00F4256F">
      <w:bookmarkStart w:id="0" w:name="_GoBack"/>
      <w:bookmarkEnd w:id="0"/>
    </w:p>
    <w:sectPr w:rsidR="00F4256F" w:rsidSect="00C5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1"/>
    <w:rsid w:val="00001A51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E4AC-0901-4612-A930-627B1A2A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2ACA9A9E85AEFA52D53DB3B517D0DC20D181FA172218558219D51BFCD1879C94667CCDC7F1A8C67BD3BBD02E853685n4G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02ACA9A9E85AEFA52D53DB3B517D0DC20D181F913201D5D8319D51BFCD1879C94667CDFC7A9A4C77CC4BFD73BD367C311A8BDC30180099FD25E11n1G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2ACA9A9E85AEFA52CB30A5D940DFD92E878BFF1B2C4A01DE1F8244ACD7D2CED438259D84BAA4C662CFBAD3n3G0H" TargetMode="External"/><Relationship Id="rId11" Type="http://schemas.openxmlformats.org/officeDocument/2006/relationships/hyperlink" Target="consultantplus://offline/ref=64A02ACA9A9E85AEFA52D53DB3B517D0DC20D181FA172218558219D51BFCD1879C94667CDFC7A9A4C77CCDBED03BD367C311A8BDC30180099FD25E11n1G0H" TargetMode="External"/><Relationship Id="rId5" Type="http://schemas.openxmlformats.org/officeDocument/2006/relationships/hyperlink" Target="consultantplus://offline/ref=64A02ACA9A9E85AEFA52CB30A5D940DFD92E8B88FD1B2C4A01DE1F8244ACD7D2CED438259D84BAA4C662CFBAD3n3G0H" TargetMode="External"/><Relationship Id="rId10" Type="http://schemas.openxmlformats.org/officeDocument/2006/relationships/hyperlink" Target="consultantplus://offline/ref=64A02ACA9A9E85AEFA52D53DB3B517D0DC20D181FA172218558219D51BFCD1879C94667CDFC7A9A4C77CCDB9D83BD367C311A8BDC30180099FD25E11n1G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02ACA9A9E85AEFA52D53DB3B517D0DC20D181FA172218558219D51BFCD1879C94667CDFC7A9A4C77CCDB9D43BD367C311A8BDC30180099FD25E11n1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1</cp:revision>
  <cp:lastPrinted>2020-11-17T07:06:00Z</cp:lastPrinted>
  <dcterms:created xsi:type="dcterms:W3CDTF">2020-11-17T07:06:00Z</dcterms:created>
  <dcterms:modified xsi:type="dcterms:W3CDTF">2020-11-17T07:08:00Z</dcterms:modified>
</cp:coreProperties>
</file>